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39E" w:rsidRDefault="005E439E" w:rsidP="005E439E">
      <w:pPr>
        <w:shd w:val="clear" w:color="auto" w:fill="FFFFFF"/>
        <w:spacing w:after="0" w:line="240" w:lineRule="auto"/>
        <w:jc w:val="center"/>
        <w:rPr>
          <w:rFonts w:ascii="Verdana" w:eastAsia="Times New Roman" w:hAnsi="Verdana" w:cs="Times New Roman"/>
          <w:color w:val="222222"/>
          <w:sz w:val="26"/>
          <w:szCs w:val="26"/>
          <w:lang w:eastAsia="ru-RU"/>
        </w:rPr>
      </w:pPr>
      <w:r w:rsidRPr="005E439E">
        <w:rPr>
          <w:rFonts w:ascii="Verdana" w:eastAsia="Times New Roman" w:hAnsi="Verdana" w:cs="Times New Roman"/>
          <w:b/>
          <w:bCs/>
          <w:color w:val="222222"/>
          <w:sz w:val="26"/>
          <w:szCs w:val="26"/>
          <w:lang w:eastAsia="ru-RU"/>
        </w:rPr>
        <w:t>ПЛАН ЗАКУПКИ ТОВАРОВ, РАБОТ, УСЛУГ</w:t>
      </w:r>
      <w:r w:rsidRPr="005E439E">
        <w:rPr>
          <w:rFonts w:ascii="Verdana" w:eastAsia="Times New Roman" w:hAnsi="Verdana" w:cs="Times New Roman"/>
          <w:color w:val="222222"/>
          <w:sz w:val="26"/>
          <w:szCs w:val="26"/>
          <w:lang w:eastAsia="ru-RU"/>
        </w:rPr>
        <w:br/>
        <w:t>на 2023 год (на период с 01.01.2023 по 31.12.2023)</w:t>
      </w:r>
    </w:p>
    <w:p w:rsidR="00AE70B1" w:rsidRPr="005E439E" w:rsidRDefault="00AE70B1" w:rsidP="005E439E">
      <w:pPr>
        <w:shd w:val="clear" w:color="auto" w:fill="FFFFFF"/>
        <w:spacing w:after="0" w:line="240" w:lineRule="auto"/>
        <w:jc w:val="center"/>
        <w:rPr>
          <w:rFonts w:ascii="Verdana" w:eastAsia="Times New Roman" w:hAnsi="Verdana" w:cs="Times New Roman"/>
          <w:color w:val="222222"/>
          <w:sz w:val="26"/>
          <w:szCs w:val="26"/>
          <w:lang w:eastAsia="ru-RU"/>
        </w:rPr>
      </w:pPr>
      <w:r>
        <w:rPr>
          <w:rFonts w:ascii="Verdana" w:eastAsia="Times New Roman" w:hAnsi="Verdana" w:cs="Times New Roman"/>
          <w:color w:val="222222"/>
          <w:sz w:val="26"/>
          <w:szCs w:val="26"/>
          <w:lang w:eastAsia="ru-RU"/>
        </w:rPr>
        <w:t>МАУК «МКПЦ Киришского муниципального района»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058"/>
        <w:gridCol w:w="11496"/>
      </w:tblGrid>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МУНИЦИПАЛЬНОЕ АВТОНОМНОЕ УЧРЕЖДЕНИЕ КУЛЬТУРЫ "МЕЖПОСЕЛЕНЧЕСКИЙ КУЛЬТУРНО-ПРОСВЕТИТЕЛЬCКИЙ ЦЕНТР КИРИШСКОГО МУНИЦИПАЛЬНОГО РАЙОНА"</w:t>
            </w: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187110, ОБЛАСТЬ </w:t>
            </w:r>
            <w:proofErr w:type="gramStart"/>
            <w:r w:rsidRPr="005E439E">
              <w:rPr>
                <w:rFonts w:ascii="Verdana" w:eastAsia="Times New Roman" w:hAnsi="Verdana" w:cs="Times New Roman"/>
                <w:color w:val="222222"/>
                <w:sz w:val="20"/>
                <w:szCs w:val="20"/>
                <w:lang w:eastAsia="ru-RU"/>
              </w:rPr>
              <w:t>ЛЕНИНГРАДСКАЯ,РАЙОН</w:t>
            </w:r>
            <w:proofErr w:type="gramEnd"/>
            <w:r w:rsidRPr="005E439E">
              <w:rPr>
                <w:rFonts w:ascii="Verdana" w:eastAsia="Times New Roman" w:hAnsi="Verdana" w:cs="Times New Roman"/>
                <w:color w:val="222222"/>
                <w:sz w:val="20"/>
                <w:szCs w:val="20"/>
                <w:lang w:eastAsia="ru-RU"/>
              </w:rPr>
              <w:t xml:space="preserve"> КИРИШСКИЙ,ГОРОД КИРИШИ,УЛИЦА СОВЕТСКАЯ, дом </w:t>
            </w:r>
            <w:proofErr w:type="spellStart"/>
            <w:r w:rsidRPr="005E439E">
              <w:rPr>
                <w:rFonts w:ascii="Verdana" w:eastAsia="Times New Roman" w:hAnsi="Verdana" w:cs="Times New Roman"/>
                <w:color w:val="222222"/>
                <w:sz w:val="20"/>
                <w:szCs w:val="20"/>
                <w:lang w:eastAsia="ru-RU"/>
              </w:rPr>
              <w:t>ДОМ</w:t>
            </w:r>
            <w:proofErr w:type="spellEnd"/>
            <w:r w:rsidRPr="005E439E">
              <w:rPr>
                <w:rFonts w:ascii="Verdana" w:eastAsia="Times New Roman" w:hAnsi="Verdana" w:cs="Times New Roman"/>
                <w:color w:val="222222"/>
                <w:sz w:val="20"/>
                <w:szCs w:val="20"/>
                <w:lang w:eastAsia="ru-RU"/>
              </w:rPr>
              <w:t xml:space="preserve"> 31</w:t>
            </w: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AE70B1" w:rsidP="005E439E">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881368-535-74</w:t>
            </w: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mrb2014@bk.ru</w:t>
            </w: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4727001808</w:t>
            </w: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472701001</w:t>
            </w: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41425000000</w:t>
            </w:r>
          </w:p>
        </w:tc>
      </w:tr>
    </w:tbl>
    <w:p w:rsidR="005E439E" w:rsidRPr="005E439E" w:rsidRDefault="005E439E" w:rsidP="005E439E">
      <w:pPr>
        <w:spacing w:after="0" w:line="240" w:lineRule="auto"/>
        <w:rPr>
          <w:rFonts w:ascii="Times New Roman" w:eastAsia="Times New Roman" w:hAnsi="Times New Roman" w:cs="Times New Roman"/>
          <w:sz w:val="24"/>
          <w:szCs w:val="24"/>
          <w:lang w:eastAsia="ru-RU"/>
        </w:rPr>
      </w:pPr>
      <w:r w:rsidRPr="005E439E">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50"/>
        <w:gridCol w:w="535"/>
        <w:gridCol w:w="711"/>
        <w:gridCol w:w="1079"/>
        <w:gridCol w:w="1378"/>
        <w:gridCol w:w="409"/>
        <w:gridCol w:w="847"/>
        <w:gridCol w:w="970"/>
        <w:gridCol w:w="726"/>
        <w:gridCol w:w="847"/>
        <w:gridCol w:w="937"/>
        <w:gridCol w:w="895"/>
        <w:gridCol w:w="952"/>
        <w:gridCol w:w="1094"/>
        <w:gridCol w:w="761"/>
        <w:gridCol w:w="1012"/>
        <w:gridCol w:w="651"/>
      </w:tblGrid>
      <w:tr w:rsidR="005E439E" w:rsidRPr="005E439E" w:rsidTr="005E439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Объем финансового обеспечения закупки за счет средств субсидии, предоставляемой в целях реализации национальны</w:t>
            </w:r>
            <w:r w:rsidRPr="005E439E">
              <w:rPr>
                <w:rFonts w:ascii="Verdana" w:eastAsia="Times New Roman" w:hAnsi="Verdana" w:cs="Times New Roman"/>
                <w:b/>
                <w:bCs/>
                <w:color w:val="222222"/>
                <w:sz w:val="20"/>
                <w:szCs w:val="20"/>
                <w:lang w:eastAsia="ru-RU"/>
              </w:rPr>
              <w:lastRenderedPageBreak/>
              <w:t>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proofErr w:type="gramStart"/>
            <w:r w:rsidRPr="005E439E">
              <w:rPr>
                <w:rFonts w:ascii="Verdana" w:eastAsia="Times New Roman" w:hAnsi="Verdana" w:cs="Times New Roman"/>
                <w:b/>
                <w:bCs/>
                <w:color w:val="222222"/>
                <w:sz w:val="20"/>
                <w:szCs w:val="20"/>
                <w:lang w:eastAsia="ru-RU"/>
              </w:rPr>
              <w:t>товарам,работам</w:t>
            </w:r>
            <w:proofErr w:type="gramEnd"/>
            <w:r w:rsidRPr="005E439E">
              <w:rPr>
                <w:rFonts w:ascii="Verdana" w:eastAsia="Times New Roman" w:hAnsi="Verdana" w:cs="Times New Roman"/>
                <w:b/>
                <w:bCs/>
                <w:color w:val="222222"/>
                <w:sz w:val="20"/>
                <w:szCs w:val="20"/>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 xml:space="preserve">планируемая дата или период размещения извещения о </w:t>
            </w:r>
            <w:proofErr w:type="gramStart"/>
            <w:r w:rsidRPr="005E439E">
              <w:rPr>
                <w:rFonts w:ascii="Verdana" w:eastAsia="Times New Roman" w:hAnsi="Verdana" w:cs="Times New Roman"/>
                <w:b/>
                <w:bCs/>
                <w:color w:val="222222"/>
                <w:sz w:val="20"/>
                <w:szCs w:val="20"/>
                <w:lang w:eastAsia="ru-RU"/>
              </w:rPr>
              <w:lastRenderedPageBreak/>
              <w:t>закупке(</w:t>
            </w:r>
            <w:proofErr w:type="gramEnd"/>
            <w:r w:rsidRPr="005E439E">
              <w:rPr>
                <w:rFonts w:ascii="Verdana" w:eastAsia="Times New Roman" w:hAnsi="Verdana" w:cs="Times New Roman"/>
                <w:b/>
                <w:bCs/>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lastRenderedPageBreak/>
              <w:t xml:space="preserve">срок исполнения </w:t>
            </w:r>
            <w:proofErr w:type="gramStart"/>
            <w:r w:rsidRPr="005E439E">
              <w:rPr>
                <w:rFonts w:ascii="Verdana" w:eastAsia="Times New Roman" w:hAnsi="Verdana" w:cs="Times New Roman"/>
                <w:b/>
                <w:bCs/>
                <w:color w:val="222222"/>
                <w:sz w:val="20"/>
                <w:szCs w:val="20"/>
                <w:lang w:eastAsia="ru-RU"/>
              </w:rPr>
              <w:t>договора(</w:t>
            </w:r>
            <w:proofErr w:type="gramEnd"/>
            <w:r w:rsidRPr="005E439E">
              <w:rPr>
                <w:rFonts w:ascii="Verdana" w:eastAsia="Times New Roman" w:hAnsi="Verdana" w:cs="Times New Roman"/>
                <w:b/>
                <w:bCs/>
                <w:color w:val="222222"/>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17</w:t>
            </w: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53.10.11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Подписка на периодические издания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251 000.00 Российский рубль</w:t>
            </w:r>
            <w:r w:rsidRPr="005E439E">
              <w:rPr>
                <w:rFonts w:ascii="Verdana" w:eastAsia="Times New Roman" w:hAnsi="Verdana" w:cs="Times New Roman"/>
                <w:color w:val="222222"/>
                <w:sz w:val="20"/>
                <w:szCs w:val="20"/>
                <w:lang w:eastAsia="ru-RU"/>
              </w:rPr>
              <w:br/>
              <w:t>В том числе объем исполнения долгосрочного договора:</w:t>
            </w:r>
            <w:r w:rsidRPr="005E439E">
              <w:rPr>
                <w:rFonts w:ascii="Verdana" w:eastAsia="Times New Roman" w:hAnsi="Verdana" w:cs="Times New Roman"/>
                <w:color w:val="222222"/>
                <w:sz w:val="20"/>
                <w:szCs w:val="20"/>
                <w:lang w:eastAsia="ru-RU"/>
              </w:rPr>
              <w:br/>
              <w:t xml:space="preserve">2022 г. - 251 </w:t>
            </w:r>
            <w:r w:rsidRPr="005E439E">
              <w:rPr>
                <w:rFonts w:ascii="Verdana" w:eastAsia="Times New Roman" w:hAnsi="Verdana" w:cs="Times New Roman"/>
                <w:color w:val="222222"/>
                <w:sz w:val="20"/>
                <w:szCs w:val="20"/>
                <w:lang w:eastAsia="ru-RU"/>
              </w:rPr>
              <w:lastRenderedPageBreak/>
              <w:t>000.00</w:t>
            </w:r>
            <w:r w:rsidRPr="005E439E">
              <w:rPr>
                <w:rFonts w:ascii="Verdana" w:eastAsia="Times New Roman" w:hAnsi="Verdana" w:cs="Times New Roman"/>
                <w:color w:val="222222"/>
                <w:sz w:val="20"/>
                <w:szCs w:val="20"/>
                <w:lang w:eastAsia="ru-RU"/>
              </w:rPr>
              <w:br/>
              <w:t>2023 г. - 0.00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lastRenderedPageBreak/>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06.2023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61.10.1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61.10.11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Оказание услуг связи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104 901.60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61.10.3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61.10.49.000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Предоставление доступа к сети Интернет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149 400.00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35.11.10.110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Поставка электроэнергии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473 167.87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35.11.10.110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Поставка электроэнергии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4 168 388.45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w:t>
            </w:r>
            <w:r w:rsidRPr="005E439E">
              <w:rPr>
                <w:rFonts w:ascii="Verdana" w:eastAsia="Times New Roman" w:hAnsi="Verdana" w:cs="Times New Roman"/>
                <w:color w:val="222222"/>
                <w:sz w:val="20"/>
                <w:szCs w:val="20"/>
                <w:lang w:eastAsia="ru-RU"/>
              </w:rPr>
              <w:lastRenderedPageBreak/>
              <w:t>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35.11.10.110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Поставка электроэнергии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438 551.57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35.11.10.110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Поставка электроэнергии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227 203.20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35.30.11.111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Пользование тепловой энергией в горячей воде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790 138.46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35.30.11.111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Пользование теплово</w:t>
            </w:r>
            <w:r w:rsidRPr="005E439E">
              <w:rPr>
                <w:rFonts w:ascii="Verdana" w:eastAsia="Times New Roman" w:hAnsi="Verdana" w:cs="Times New Roman"/>
                <w:color w:val="222222"/>
                <w:sz w:val="20"/>
                <w:szCs w:val="20"/>
                <w:lang w:eastAsia="ru-RU"/>
              </w:rPr>
              <w:lastRenderedPageBreak/>
              <w:t>й энергией в горячей воде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Условная </w:t>
            </w:r>
            <w:r w:rsidRPr="005E439E">
              <w:rPr>
                <w:rFonts w:ascii="Verdana" w:eastAsia="Times New Roman" w:hAnsi="Verdana" w:cs="Times New Roman"/>
                <w:color w:val="222222"/>
                <w:sz w:val="20"/>
                <w:szCs w:val="20"/>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lastRenderedPageBreak/>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304 837.13 Россий</w:t>
            </w:r>
            <w:r w:rsidRPr="005E439E">
              <w:rPr>
                <w:rFonts w:ascii="Verdana" w:eastAsia="Times New Roman" w:hAnsi="Verdana" w:cs="Times New Roman"/>
                <w:color w:val="222222"/>
                <w:sz w:val="20"/>
                <w:szCs w:val="20"/>
                <w:lang w:eastAsia="ru-RU"/>
              </w:rPr>
              <w:lastRenderedPageBreak/>
              <w:t>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lastRenderedPageBreak/>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w:t>
            </w:r>
            <w:r w:rsidRPr="005E439E">
              <w:rPr>
                <w:rFonts w:ascii="Verdana" w:eastAsia="Times New Roman" w:hAnsi="Verdana" w:cs="Times New Roman"/>
                <w:color w:val="222222"/>
                <w:sz w:val="20"/>
                <w:szCs w:val="20"/>
                <w:lang w:eastAsia="ru-RU"/>
              </w:rPr>
              <w:lastRenderedPageBreak/>
              <w:t>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35.30.11.111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Пользование тепловой энергией в горячей воде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1 628 923.90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35.30.11.111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Пользование тепловой энергией в горячей воде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515 349.20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81.21.10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Услуги по уборке и содержанию помещений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2 579 240.00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81.21.10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Услуги по уборке и содержанию помещений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197 560.00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81.21.10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Услуги по уборке и содержанию помещений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2 057 900.00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68.32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68.32.11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Работы по содержанию и ремонту общего имущества многоквартирного дома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Квадратный метр общей площади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3 228.70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720 288.30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Техническое обслуживание средств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324 000.00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w:t>
            </w:r>
            <w:r w:rsidRPr="005E439E">
              <w:rPr>
                <w:rFonts w:ascii="Verdana" w:eastAsia="Times New Roman" w:hAnsi="Verdana" w:cs="Times New Roman"/>
                <w:color w:val="222222"/>
                <w:sz w:val="20"/>
                <w:szCs w:val="20"/>
                <w:lang w:eastAsia="ru-RU"/>
              </w:rPr>
              <w:lastRenderedPageBreak/>
              <w:t>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Техническое обслуживание средств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125 400.00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80.10.12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Оказание охранных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432 000.00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w:t>
            </w:r>
            <w:r w:rsidRPr="005E439E">
              <w:rPr>
                <w:rFonts w:ascii="Verdana" w:eastAsia="Times New Roman" w:hAnsi="Verdana" w:cs="Times New Roman"/>
                <w:color w:val="222222"/>
                <w:sz w:val="20"/>
                <w:szCs w:val="20"/>
                <w:lang w:eastAsia="ru-RU"/>
              </w:rPr>
              <w:lastRenderedPageBreak/>
              <w:t>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80.10.12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Оказание охранных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968 160.00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38.11.21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Оказание услуг по обращению с ТКО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218 078.98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(исполн</w:t>
            </w:r>
            <w:r w:rsidRPr="005E439E">
              <w:rPr>
                <w:rFonts w:ascii="Verdana" w:eastAsia="Times New Roman" w:hAnsi="Verdana" w:cs="Times New Roman"/>
                <w:color w:val="222222"/>
                <w:sz w:val="20"/>
                <w:szCs w:val="20"/>
                <w:lang w:eastAsia="ru-RU"/>
              </w:rPr>
              <w:lastRenderedPageBreak/>
              <w:t>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68.20.12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Аренда помещения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177 539.20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05.2023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250 000.00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05.2023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29.10.2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29.10.24.000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Приобретение автомобиля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1 796 900.00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lastRenderedPageBreak/>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71.20.19.190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Услуги по разработке паспорта доступности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525 000.00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26.20.11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Приобретение ноутбуков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127 970.00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31.01.12.110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Приобретение мебели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479 503.00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Закупка у единственного поставщика участниками которого </w:t>
            </w:r>
            <w:r w:rsidRPr="005E439E">
              <w:rPr>
                <w:rFonts w:ascii="Verdana" w:eastAsia="Times New Roman" w:hAnsi="Verdana" w:cs="Times New Roman"/>
                <w:color w:val="222222"/>
                <w:sz w:val="20"/>
                <w:szCs w:val="20"/>
                <w:lang w:eastAsia="ru-RU"/>
              </w:rPr>
              <w:lastRenderedPageBreak/>
              <w:t>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31.09.12.111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31.01.11.130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31.09.12.129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31.01.11.190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53.10.11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подписка на периодические издания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498 343.71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04.2023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68.20.12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Аренда помещения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177 539.20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05.2023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09.2023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Формирование книжных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207 500.00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07.2023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Закупка у единственного поставщика участниками которого </w:t>
            </w:r>
            <w:r w:rsidRPr="005E439E">
              <w:rPr>
                <w:rFonts w:ascii="Verdana" w:eastAsia="Times New Roman" w:hAnsi="Verdana" w:cs="Times New Roman"/>
                <w:color w:val="222222"/>
                <w:sz w:val="20"/>
                <w:szCs w:val="20"/>
                <w:lang w:eastAsia="ru-RU"/>
              </w:rPr>
              <w:lastRenderedPageBreak/>
              <w:t>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68.20.12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Аренда помещения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177 539.20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09.2023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210 371.62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09.2023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w:t>
            </w:r>
            <w:r w:rsidRPr="005E439E">
              <w:rPr>
                <w:rFonts w:ascii="Verdana" w:eastAsia="Times New Roman" w:hAnsi="Verdana" w:cs="Times New Roman"/>
                <w:color w:val="222222"/>
                <w:sz w:val="20"/>
                <w:szCs w:val="20"/>
                <w:lang w:eastAsia="ru-RU"/>
              </w:rPr>
              <w:lastRenderedPageBreak/>
              <w:t>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53.10.11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Подписка на периодические издания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498 343.71 Российский рубль</w:t>
            </w:r>
            <w:r w:rsidRPr="005E439E">
              <w:rPr>
                <w:rFonts w:ascii="Verdana" w:eastAsia="Times New Roman" w:hAnsi="Verdana" w:cs="Times New Roman"/>
                <w:color w:val="222222"/>
                <w:sz w:val="20"/>
                <w:szCs w:val="20"/>
                <w:lang w:eastAsia="ru-RU"/>
              </w:rPr>
              <w:br/>
              <w:t>В том числе объем исполнения долгосрочного договора:</w:t>
            </w:r>
            <w:r w:rsidRPr="005E439E">
              <w:rPr>
                <w:rFonts w:ascii="Verdana" w:eastAsia="Times New Roman" w:hAnsi="Verdana" w:cs="Times New Roman"/>
                <w:color w:val="222222"/>
                <w:sz w:val="20"/>
                <w:szCs w:val="20"/>
                <w:lang w:eastAsia="ru-RU"/>
              </w:rPr>
              <w:br/>
              <w:t>2023 г. - 498 343.71</w:t>
            </w:r>
            <w:r w:rsidRPr="005E439E">
              <w:rPr>
                <w:rFonts w:ascii="Verdana" w:eastAsia="Times New Roman" w:hAnsi="Verdana" w:cs="Times New Roman"/>
                <w:color w:val="222222"/>
                <w:sz w:val="20"/>
                <w:szCs w:val="20"/>
                <w:lang w:eastAsia="ru-RU"/>
              </w:rPr>
              <w:br/>
              <w:t>2024 г. - 0.00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06.2024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33.12.18.000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техническое обслуживание автоматизированного индивидуального теплового пункта, узла учета теплово</w:t>
            </w:r>
            <w:r w:rsidRPr="005E439E">
              <w:rPr>
                <w:rFonts w:ascii="Verdana" w:eastAsia="Times New Roman" w:hAnsi="Verdana" w:cs="Times New Roman"/>
                <w:color w:val="222222"/>
                <w:sz w:val="20"/>
                <w:szCs w:val="20"/>
                <w:lang w:eastAsia="ru-RU"/>
              </w:rPr>
              <w:lastRenderedPageBreak/>
              <w:t>й энергии и вентиляционной системы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312 000.00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01.2023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33.12.19.000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формирование книжных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616 319.20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43.32.10.120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Ремонт в РДК </w:t>
            </w:r>
            <w:proofErr w:type="spellStart"/>
            <w:r w:rsidRPr="005E439E">
              <w:rPr>
                <w:rFonts w:ascii="Verdana" w:eastAsia="Times New Roman" w:hAnsi="Verdana" w:cs="Times New Roman"/>
                <w:color w:val="222222"/>
                <w:sz w:val="20"/>
                <w:szCs w:val="20"/>
                <w:lang w:eastAsia="ru-RU"/>
              </w:rPr>
              <w:t>г.п</w:t>
            </w:r>
            <w:proofErr w:type="spellEnd"/>
            <w:r w:rsidRPr="005E439E">
              <w:rPr>
                <w:rFonts w:ascii="Verdana" w:eastAsia="Times New Roman" w:hAnsi="Verdana" w:cs="Times New Roman"/>
                <w:color w:val="222222"/>
                <w:sz w:val="20"/>
                <w:szCs w:val="20"/>
                <w:lang w:eastAsia="ru-RU"/>
              </w:rPr>
              <w:t>. Будогощь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418 102.14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04.2023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Закупка у единственного поставщика участниками которого могут быть только </w:t>
            </w:r>
            <w:r w:rsidRPr="005E439E">
              <w:rPr>
                <w:rFonts w:ascii="Verdana" w:eastAsia="Times New Roman" w:hAnsi="Verdana" w:cs="Times New Roman"/>
                <w:color w:val="222222"/>
                <w:sz w:val="20"/>
                <w:szCs w:val="20"/>
                <w:lang w:eastAsia="ru-RU"/>
              </w:rPr>
              <w:lastRenderedPageBreak/>
              <w:t>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43.31.10.110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43.34.10.120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43.32.10.110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43.32.10.130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43.33.29.110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22.23.14.130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Поставка жалюзи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231 674.00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26.20.17.120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Поставка проектора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180 800.00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w:t>
            </w:r>
            <w:r w:rsidRPr="005E439E">
              <w:rPr>
                <w:rFonts w:ascii="Verdana" w:eastAsia="Times New Roman" w:hAnsi="Verdana" w:cs="Times New Roman"/>
                <w:color w:val="222222"/>
                <w:sz w:val="20"/>
                <w:szCs w:val="20"/>
                <w:lang w:eastAsia="ru-RU"/>
              </w:rPr>
              <w:lastRenderedPageBreak/>
              <w:t>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26.20.11.110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Поставка ноутбуков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177 900.00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27.40.33.130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Поставка светового оборудования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251 823.20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w:t>
            </w:r>
            <w:r w:rsidRPr="005E439E">
              <w:rPr>
                <w:rFonts w:ascii="Verdana" w:eastAsia="Times New Roman" w:hAnsi="Verdana" w:cs="Times New Roman"/>
                <w:color w:val="222222"/>
                <w:sz w:val="20"/>
                <w:szCs w:val="20"/>
                <w:lang w:eastAsia="ru-RU"/>
              </w:rPr>
              <w:lastRenderedPageBreak/>
              <w:t>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31.09.13.190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Поставка мебели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140 842.00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23.19.26.900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26.20.11.110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Поставка техники, спортивного </w:t>
            </w:r>
            <w:r w:rsidRPr="005E439E">
              <w:rPr>
                <w:rFonts w:ascii="Verdana" w:eastAsia="Times New Roman" w:hAnsi="Verdana" w:cs="Times New Roman"/>
                <w:color w:val="222222"/>
                <w:sz w:val="20"/>
                <w:szCs w:val="20"/>
                <w:lang w:eastAsia="ru-RU"/>
              </w:rPr>
              <w:lastRenderedPageBreak/>
              <w:t>оборудования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333 280.00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Закупка у единственного поставщика </w:t>
            </w:r>
            <w:r w:rsidRPr="005E439E">
              <w:rPr>
                <w:rFonts w:ascii="Verdana" w:eastAsia="Times New Roman" w:hAnsi="Verdana" w:cs="Times New Roman"/>
                <w:color w:val="222222"/>
                <w:sz w:val="20"/>
                <w:szCs w:val="20"/>
                <w:lang w:eastAsia="ru-RU"/>
              </w:rPr>
              <w:lastRenderedPageBreak/>
              <w:t>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26.20.13.000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32.40.39.161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32.30.14.110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32.30.14.110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22.23.12.140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22.23.12.140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27.40.39.190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27.51.24.190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32.99.7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32.99.53.130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32.30.14.110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bl>
    <w:p w:rsidR="005E439E" w:rsidRPr="005E439E" w:rsidRDefault="005E439E" w:rsidP="005E439E">
      <w:pPr>
        <w:spacing w:after="0" w:line="240" w:lineRule="auto"/>
        <w:rPr>
          <w:rFonts w:ascii="Times New Roman" w:eastAsia="Times New Roman" w:hAnsi="Times New Roman" w:cs="Times New Roman"/>
          <w:sz w:val="24"/>
          <w:szCs w:val="24"/>
          <w:lang w:eastAsia="ru-RU"/>
        </w:rPr>
      </w:pPr>
      <w:r w:rsidRPr="005E439E">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5E439E">
        <w:rPr>
          <w:rFonts w:ascii="Verdana" w:eastAsia="Times New Roman" w:hAnsi="Verdana" w:cs="Times New Roman"/>
          <w:color w:val="222222"/>
          <w:sz w:val="20"/>
          <w:szCs w:val="20"/>
          <w:lang w:eastAsia="ru-RU"/>
        </w:rPr>
        <w:br/>
      </w:r>
      <w:r w:rsidRPr="005E439E">
        <w:rPr>
          <w:rFonts w:ascii="Verdana" w:eastAsia="Times New Roman" w:hAnsi="Verdana" w:cs="Times New Roman"/>
          <w:color w:val="222222"/>
          <w:sz w:val="20"/>
          <w:szCs w:val="20"/>
          <w:lang w:eastAsia="ru-RU"/>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554"/>
      </w:tblGrid>
      <w:tr w:rsidR="005E439E" w:rsidRPr="005E439E" w:rsidTr="005E439E">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5E439E" w:rsidRPr="005E439E" w:rsidRDefault="005E439E" w:rsidP="005E439E">
            <w:pPr>
              <w:spacing w:before="75" w:after="0" w:line="240" w:lineRule="auto"/>
              <w:ind w:left="300"/>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Участие субъектов малого и среднего предпринимательства в закупках</w:t>
            </w:r>
          </w:p>
        </w:tc>
      </w:tr>
      <w:tr w:rsidR="005E439E" w:rsidRPr="005E439E" w:rsidTr="005E439E">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5E439E" w:rsidRPr="005E439E" w:rsidRDefault="005E439E" w:rsidP="005E439E">
            <w:pPr>
              <w:spacing w:before="75" w:after="0" w:line="240" w:lineRule="auto"/>
              <w:ind w:firstLine="450"/>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lastRenderedPageBreak/>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5E439E" w:rsidRPr="005E439E" w:rsidRDefault="005E439E" w:rsidP="005E439E">
            <w:pPr>
              <w:spacing w:after="0" w:line="240" w:lineRule="auto"/>
              <w:rPr>
                <w:rFonts w:ascii="Verdana" w:eastAsia="Times New Roman" w:hAnsi="Verdana" w:cs="Times New Roman"/>
                <w:color w:val="222222"/>
                <w:sz w:val="20"/>
                <w:szCs w:val="20"/>
                <w:lang w:eastAsia="ru-RU"/>
              </w:rPr>
            </w:pPr>
          </w:p>
          <w:p w:rsidR="005E439E" w:rsidRPr="005E439E" w:rsidRDefault="005E439E" w:rsidP="005E439E">
            <w:pPr>
              <w:spacing w:before="75" w:after="0" w:line="240" w:lineRule="auto"/>
              <w:ind w:firstLine="450"/>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5E439E" w:rsidRPr="005E439E" w:rsidRDefault="005E439E" w:rsidP="005E439E">
            <w:pPr>
              <w:spacing w:after="0" w:line="240" w:lineRule="auto"/>
              <w:rPr>
                <w:rFonts w:ascii="Verdana" w:eastAsia="Times New Roman" w:hAnsi="Verdana" w:cs="Times New Roman"/>
                <w:color w:val="222222"/>
                <w:sz w:val="20"/>
                <w:szCs w:val="20"/>
                <w:lang w:eastAsia="ru-RU"/>
              </w:rPr>
            </w:pPr>
          </w:p>
          <w:p w:rsidR="005E439E" w:rsidRPr="005E439E" w:rsidRDefault="005E439E" w:rsidP="005E439E">
            <w:pPr>
              <w:spacing w:before="75" w:after="0" w:line="240" w:lineRule="auto"/>
              <w:ind w:firstLine="450"/>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9 155 939.78 рублей.</w:t>
            </w:r>
          </w:p>
          <w:p w:rsidR="005E439E" w:rsidRPr="005E439E" w:rsidRDefault="005E439E" w:rsidP="005E439E">
            <w:pPr>
              <w:spacing w:after="0" w:line="240" w:lineRule="auto"/>
              <w:rPr>
                <w:rFonts w:ascii="Verdana" w:eastAsia="Times New Roman" w:hAnsi="Verdana" w:cs="Times New Roman"/>
                <w:color w:val="222222"/>
                <w:sz w:val="20"/>
                <w:szCs w:val="20"/>
                <w:lang w:eastAsia="ru-RU"/>
              </w:rPr>
            </w:pPr>
          </w:p>
          <w:p w:rsidR="005E439E" w:rsidRPr="005E439E" w:rsidRDefault="005E439E" w:rsidP="005E439E">
            <w:pPr>
              <w:spacing w:before="75" w:after="0" w:line="240" w:lineRule="auto"/>
              <w:ind w:firstLine="450"/>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5E439E" w:rsidRPr="005E439E" w:rsidRDefault="005E439E" w:rsidP="005E439E">
            <w:pPr>
              <w:spacing w:after="0" w:line="240" w:lineRule="auto"/>
              <w:rPr>
                <w:rFonts w:ascii="Verdana" w:eastAsia="Times New Roman" w:hAnsi="Verdana" w:cs="Times New Roman"/>
                <w:color w:val="222222"/>
                <w:sz w:val="20"/>
                <w:szCs w:val="20"/>
                <w:lang w:eastAsia="ru-RU"/>
              </w:rPr>
            </w:pPr>
          </w:p>
          <w:p w:rsidR="005E439E" w:rsidRPr="005E439E" w:rsidRDefault="005E439E" w:rsidP="005E439E">
            <w:pPr>
              <w:spacing w:before="75" w:after="0" w:line="240" w:lineRule="auto"/>
              <w:ind w:firstLine="450"/>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5E439E" w:rsidRPr="005E439E" w:rsidRDefault="005E439E" w:rsidP="005E439E">
            <w:pPr>
              <w:spacing w:after="0" w:line="240" w:lineRule="auto"/>
              <w:rPr>
                <w:rFonts w:ascii="Verdana" w:eastAsia="Times New Roman" w:hAnsi="Verdana" w:cs="Times New Roman"/>
                <w:color w:val="222222"/>
                <w:sz w:val="20"/>
                <w:szCs w:val="20"/>
                <w:lang w:eastAsia="ru-RU"/>
              </w:rPr>
            </w:pPr>
          </w:p>
          <w:p w:rsidR="005E439E" w:rsidRPr="005E439E" w:rsidRDefault="005E439E" w:rsidP="005E439E">
            <w:pPr>
              <w:spacing w:before="75" w:after="0" w:line="240" w:lineRule="auto"/>
              <w:ind w:firstLine="450"/>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24 212 778.84 рублей.</w:t>
            </w:r>
          </w:p>
          <w:p w:rsidR="005E439E" w:rsidRPr="005E439E" w:rsidRDefault="005E439E" w:rsidP="005E439E">
            <w:pPr>
              <w:spacing w:before="75" w:after="0" w:line="240" w:lineRule="auto"/>
              <w:ind w:firstLine="450"/>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9 155 939.78 рублей.</w:t>
            </w:r>
          </w:p>
          <w:p w:rsidR="005E439E" w:rsidRPr="005E439E" w:rsidRDefault="005E439E" w:rsidP="005E439E">
            <w:pPr>
              <w:spacing w:after="0" w:line="240" w:lineRule="auto"/>
              <w:rPr>
                <w:rFonts w:ascii="Verdana" w:eastAsia="Times New Roman" w:hAnsi="Verdana" w:cs="Times New Roman"/>
                <w:color w:val="222222"/>
                <w:sz w:val="20"/>
                <w:szCs w:val="20"/>
                <w:lang w:eastAsia="ru-RU"/>
              </w:rPr>
            </w:pPr>
          </w:p>
          <w:p w:rsidR="005E439E" w:rsidRPr="005E439E" w:rsidRDefault="005E439E" w:rsidP="005E439E">
            <w:pPr>
              <w:spacing w:before="75" w:after="0" w:line="240" w:lineRule="auto"/>
              <w:ind w:firstLine="450"/>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5 475 645.16 рублей (36.37 процентов).</w:t>
            </w:r>
          </w:p>
        </w:tc>
      </w:tr>
    </w:tbl>
    <w:p w:rsidR="005E439E" w:rsidRPr="005E439E" w:rsidRDefault="005E439E" w:rsidP="005E439E">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79"/>
        <w:gridCol w:w="554"/>
        <w:gridCol w:w="738"/>
        <w:gridCol w:w="834"/>
        <w:gridCol w:w="1437"/>
        <w:gridCol w:w="422"/>
        <w:gridCol w:w="880"/>
        <w:gridCol w:w="721"/>
        <w:gridCol w:w="754"/>
        <w:gridCol w:w="880"/>
        <w:gridCol w:w="975"/>
        <w:gridCol w:w="931"/>
        <w:gridCol w:w="990"/>
        <w:gridCol w:w="1140"/>
        <w:gridCol w:w="790"/>
        <w:gridCol w:w="1053"/>
        <w:gridCol w:w="676"/>
      </w:tblGrid>
      <w:tr w:rsidR="005E439E" w:rsidRPr="005E439E" w:rsidTr="005E439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Код целевой статьи расходов, код вида расходов*</w:t>
            </w: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proofErr w:type="gramStart"/>
            <w:r w:rsidRPr="005E439E">
              <w:rPr>
                <w:rFonts w:ascii="Verdana" w:eastAsia="Times New Roman" w:hAnsi="Verdana" w:cs="Times New Roman"/>
                <w:b/>
                <w:bCs/>
                <w:color w:val="222222"/>
                <w:sz w:val="20"/>
                <w:szCs w:val="20"/>
                <w:lang w:eastAsia="ru-RU"/>
              </w:rPr>
              <w:t>товарам,работам</w:t>
            </w:r>
            <w:proofErr w:type="gramEnd"/>
            <w:r w:rsidRPr="005E439E">
              <w:rPr>
                <w:rFonts w:ascii="Verdana" w:eastAsia="Times New Roman" w:hAnsi="Verdana" w:cs="Times New Roman"/>
                <w:b/>
                <w:bCs/>
                <w:color w:val="222222"/>
                <w:sz w:val="20"/>
                <w:szCs w:val="20"/>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 xml:space="preserve">планируемая дата или период размещения извещения о </w:t>
            </w:r>
            <w:proofErr w:type="gramStart"/>
            <w:r w:rsidRPr="005E439E">
              <w:rPr>
                <w:rFonts w:ascii="Verdana" w:eastAsia="Times New Roman" w:hAnsi="Verdana" w:cs="Times New Roman"/>
                <w:b/>
                <w:bCs/>
                <w:color w:val="222222"/>
                <w:sz w:val="20"/>
                <w:szCs w:val="20"/>
                <w:lang w:eastAsia="ru-RU"/>
              </w:rPr>
              <w:t>закупке(</w:t>
            </w:r>
            <w:proofErr w:type="gramEnd"/>
            <w:r w:rsidRPr="005E439E">
              <w:rPr>
                <w:rFonts w:ascii="Verdana" w:eastAsia="Times New Roman" w:hAnsi="Verdana" w:cs="Times New Roman"/>
                <w:b/>
                <w:bCs/>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 xml:space="preserve">срок исполнения </w:t>
            </w:r>
            <w:proofErr w:type="gramStart"/>
            <w:r w:rsidRPr="005E439E">
              <w:rPr>
                <w:rFonts w:ascii="Verdana" w:eastAsia="Times New Roman" w:hAnsi="Verdana" w:cs="Times New Roman"/>
                <w:b/>
                <w:bCs/>
                <w:color w:val="222222"/>
                <w:sz w:val="20"/>
                <w:szCs w:val="20"/>
                <w:lang w:eastAsia="ru-RU"/>
              </w:rPr>
              <w:t>договора(</w:t>
            </w:r>
            <w:proofErr w:type="gramEnd"/>
            <w:r w:rsidRPr="005E439E">
              <w:rPr>
                <w:rFonts w:ascii="Verdana" w:eastAsia="Times New Roman" w:hAnsi="Verdana" w:cs="Times New Roman"/>
                <w:b/>
                <w:bCs/>
                <w:color w:val="222222"/>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b/>
                <w:bCs/>
                <w:color w:val="222222"/>
                <w:sz w:val="20"/>
                <w:szCs w:val="20"/>
                <w:lang w:eastAsia="ru-RU"/>
              </w:rPr>
            </w:pPr>
            <w:r w:rsidRPr="005E439E">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b/>
                <w:bCs/>
                <w:color w:val="222222"/>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jc w:val="center"/>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17</w:t>
            </w: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53.10.11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Подписка на периодические издания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251 000.00 Российский рубль</w:t>
            </w:r>
            <w:r w:rsidRPr="005E439E">
              <w:rPr>
                <w:rFonts w:ascii="Verdana" w:eastAsia="Times New Roman" w:hAnsi="Verdana" w:cs="Times New Roman"/>
                <w:color w:val="222222"/>
                <w:sz w:val="20"/>
                <w:szCs w:val="20"/>
                <w:lang w:eastAsia="ru-RU"/>
              </w:rPr>
              <w:br/>
              <w:t>В том числе объем исполнения долгосрочного договора:</w:t>
            </w:r>
            <w:r w:rsidRPr="005E439E">
              <w:rPr>
                <w:rFonts w:ascii="Verdana" w:eastAsia="Times New Roman" w:hAnsi="Verdana" w:cs="Times New Roman"/>
                <w:color w:val="222222"/>
                <w:sz w:val="20"/>
                <w:szCs w:val="20"/>
                <w:lang w:eastAsia="ru-RU"/>
              </w:rPr>
              <w:br/>
              <w:t>2022 г. - 0.00</w:t>
            </w:r>
            <w:r w:rsidRPr="005E439E">
              <w:rPr>
                <w:rFonts w:ascii="Verdana" w:eastAsia="Times New Roman" w:hAnsi="Verdana" w:cs="Times New Roman"/>
                <w:color w:val="222222"/>
                <w:sz w:val="20"/>
                <w:szCs w:val="20"/>
                <w:lang w:eastAsia="ru-RU"/>
              </w:rPr>
              <w:br/>
              <w:t>2023 г. - 0.00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06.2023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Техническое обслуживание средств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324 000.00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lastRenderedPageBreak/>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Техническое обслуживание средств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125 400.00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80.10.12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Оказание охранных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432 000.00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lastRenderedPageBreak/>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80.10.12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Оказание охранных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968 160.00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250 000.00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05.2023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lastRenderedPageBreak/>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26.20.11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Приобретение ноутбуков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127 970.00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31.01.12.110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Приобретение мебели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479 503.00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31.09.12.111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31.01.11.130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31.09.12.129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31.01.11.190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lastRenderedPageBreak/>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Формирование книжных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207 500.00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07.2023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210 371.62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09.2023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lastRenderedPageBreak/>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формирование книжных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616 319.20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43.32.10.120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Ремонт в РДК </w:t>
            </w:r>
            <w:proofErr w:type="spellStart"/>
            <w:r w:rsidRPr="005E439E">
              <w:rPr>
                <w:rFonts w:ascii="Verdana" w:eastAsia="Times New Roman" w:hAnsi="Verdana" w:cs="Times New Roman"/>
                <w:color w:val="222222"/>
                <w:sz w:val="20"/>
                <w:szCs w:val="20"/>
                <w:lang w:eastAsia="ru-RU"/>
              </w:rPr>
              <w:t>г.п</w:t>
            </w:r>
            <w:proofErr w:type="spellEnd"/>
            <w:r w:rsidRPr="005E439E">
              <w:rPr>
                <w:rFonts w:ascii="Verdana" w:eastAsia="Times New Roman" w:hAnsi="Verdana" w:cs="Times New Roman"/>
                <w:color w:val="222222"/>
                <w:sz w:val="20"/>
                <w:szCs w:val="20"/>
                <w:lang w:eastAsia="ru-RU"/>
              </w:rPr>
              <w:t>. Будогощь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418 102.14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04.2023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43.31.10.110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43.34.10.120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43.32.10.110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43.32.10.130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43.33.29.110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22.23.14.130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Поставка жалюзи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231 674.00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26.20.17.120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Поставка проектора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180 800.00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w:t>
            </w:r>
            <w:r w:rsidRPr="005E439E">
              <w:rPr>
                <w:rFonts w:ascii="Verdana" w:eastAsia="Times New Roman" w:hAnsi="Verdana" w:cs="Times New Roman"/>
                <w:color w:val="222222"/>
                <w:sz w:val="20"/>
                <w:szCs w:val="20"/>
                <w:lang w:eastAsia="ru-RU"/>
              </w:rPr>
              <w:lastRenderedPageBreak/>
              <w:t>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26.20.11.110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Поставка ноутбуков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177 900.00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27.40.33.130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Поставка светового оборудования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251 823.20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lastRenderedPageBreak/>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31.09.13.190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Поставка мебели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140 842.00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23.19.26.900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26.20.11.110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Поставка техники, спортивного оборудования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Ленинградская </w:t>
            </w:r>
            <w:proofErr w:type="spellStart"/>
            <w:r w:rsidRPr="005E439E">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333 280.00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26.20.13.000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32.40.39.161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32.30.14.110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32.30.14.110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22.23.12.140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22.23.12.140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27.40.39.190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27.51.24.190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32.99.7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32.99.53.130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r w:rsidR="005E439E" w:rsidRPr="005E439E" w:rsidTr="005E439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32.30.14.110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439E" w:rsidRPr="005E439E" w:rsidRDefault="005E439E" w:rsidP="005E439E">
            <w:pPr>
              <w:spacing w:after="0" w:line="240" w:lineRule="auto"/>
              <w:rPr>
                <w:rFonts w:ascii="Times New Roman" w:eastAsia="Times New Roman" w:hAnsi="Times New Roman" w:cs="Times New Roman"/>
                <w:sz w:val="20"/>
                <w:szCs w:val="20"/>
                <w:lang w:eastAsia="ru-RU"/>
              </w:rPr>
            </w:pPr>
          </w:p>
        </w:tc>
      </w:tr>
    </w:tbl>
    <w:p w:rsidR="00A12A75" w:rsidRDefault="00A12A75">
      <w:bookmarkStart w:id="0" w:name="_GoBack"/>
      <w:bookmarkEnd w:id="0"/>
    </w:p>
    <w:sectPr w:rsidR="00A12A75" w:rsidSect="005E439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6E"/>
    <w:rsid w:val="001C1F57"/>
    <w:rsid w:val="005E439E"/>
    <w:rsid w:val="00A12A75"/>
    <w:rsid w:val="00AE70B1"/>
    <w:rsid w:val="00D46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F532D-C065-4C14-9080-E7AE9C63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E439E"/>
  </w:style>
  <w:style w:type="paragraph" w:styleId="a3">
    <w:name w:val="Normal (Web)"/>
    <w:basedOn w:val="a"/>
    <w:uiPriority w:val="99"/>
    <w:semiHidden/>
    <w:unhideWhenUsed/>
    <w:rsid w:val="005E4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5E4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1F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C1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1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32</Pages>
  <Words>3541</Words>
  <Characters>20189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2023-03-30T07:35:00Z</cp:lastPrinted>
  <dcterms:created xsi:type="dcterms:W3CDTF">2023-03-30T07:25:00Z</dcterms:created>
  <dcterms:modified xsi:type="dcterms:W3CDTF">2023-03-30T07:36:00Z</dcterms:modified>
</cp:coreProperties>
</file>