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</w:t>
      </w:r>
      <w:proofErr w:type="spellStart"/>
      <w:r w:rsidRPr="000475F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475FE">
        <w:rPr>
          <w:rFonts w:ascii="Times New Roman" w:hAnsi="Times New Roman" w:cs="Times New Roman"/>
          <w:sz w:val="28"/>
          <w:szCs w:val="28"/>
        </w:rPr>
        <w:t xml:space="preserve"> районная библиотека </w:t>
      </w:r>
      <w:proofErr w:type="spellStart"/>
      <w:r w:rsidRPr="000475FE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0475F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A07F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F08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7F08">
        <w:rPr>
          <w:rFonts w:ascii="Times New Roman" w:hAnsi="Times New Roman" w:cs="Times New Roman"/>
          <w:sz w:val="28"/>
          <w:szCs w:val="28"/>
        </w:rPr>
        <w:t>360 000,00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A07F08">
        <w:rPr>
          <w:rFonts w:ascii="Times New Roman" w:hAnsi="Times New Roman" w:cs="Times New Roman"/>
          <w:sz w:val="28"/>
          <w:szCs w:val="28"/>
        </w:rPr>
        <w:t>250 975,13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52197F"/>
    <w:rsid w:val="00A07F08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2018-01-16T09:37:00Z</dcterms:created>
  <dcterms:modified xsi:type="dcterms:W3CDTF">2018-05-17T09:44:00Z</dcterms:modified>
</cp:coreProperties>
</file>