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1DB7">
        <w:rPr>
          <w:rFonts w:ascii="Times New Roman" w:hAnsi="Times New Roman" w:cs="Times New Roman"/>
          <w:b/>
          <w:sz w:val="28"/>
          <w:szCs w:val="28"/>
        </w:rPr>
        <w:t>тчет о</w:t>
      </w:r>
      <w:r w:rsidR="00C01EBD">
        <w:rPr>
          <w:rFonts w:ascii="Times New Roman" w:hAnsi="Times New Roman" w:cs="Times New Roman"/>
          <w:b/>
          <w:sz w:val="28"/>
          <w:szCs w:val="28"/>
        </w:rPr>
        <w:t xml:space="preserve"> заключенных договорах за июл</w:t>
      </w:r>
      <w:r w:rsidR="00EF3EEF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EF3EEF" w:rsidTr="001C07D1">
        <w:tc>
          <w:tcPr>
            <w:tcW w:w="3936" w:type="dxa"/>
          </w:tcPr>
          <w:p w:rsidR="00EF3EEF" w:rsidRDefault="00EF3EEF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444" w:type="dxa"/>
            <w:vAlign w:val="center"/>
          </w:tcPr>
          <w:p w:rsidR="00EF3EEF" w:rsidRDefault="00C572F9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EF3EEF" w:rsidRDefault="00C572F9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1 500 000,00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61406F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91" w:type="dxa"/>
            <w:vAlign w:val="center"/>
          </w:tcPr>
          <w:p w:rsidR="00C4565D" w:rsidRDefault="00EF3EEF" w:rsidP="00C0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1EBD">
              <w:rPr>
                <w:rFonts w:ascii="Times New Roman" w:hAnsi="Times New Roman" w:cs="Times New Roman"/>
                <w:sz w:val="28"/>
                <w:szCs w:val="28"/>
              </w:rPr>
              <w:t> 327 439,06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447981"/>
    <w:rsid w:val="004479E6"/>
    <w:rsid w:val="005578B5"/>
    <w:rsid w:val="0061406F"/>
    <w:rsid w:val="00646576"/>
    <w:rsid w:val="00686E9B"/>
    <w:rsid w:val="006C618B"/>
    <w:rsid w:val="008E3312"/>
    <w:rsid w:val="009A46CF"/>
    <w:rsid w:val="00A747F3"/>
    <w:rsid w:val="00BE396A"/>
    <w:rsid w:val="00C01EBD"/>
    <w:rsid w:val="00C4565D"/>
    <w:rsid w:val="00C572F9"/>
    <w:rsid w:val="00CB114F"/>
    <w:rsid w:val="00E81DB7"/>
    <w:rsid w:val="00EF3EE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2016-09-12T07:30:00Z</dcterms:created>
  <dcterms:modified xsi:type="dcterms:W3CDTF">2016-09-12T07:30:00Z</dcterms:modified>
</cp:coreProperties>
</file>